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320C1" w14:textId="77777777" w:rsidR="007326CE" w:rsidRDefault="001B7BDF">
      <w:pPr>
        <w:pStyle w:val="Heading1"/>
      </w:pPr>
      <w:r>
        <w:t>🧠</w:t>
      </w:r>
      <w:r>
        <w:t xml:space="preserve"> Mental Health Websites &amp; Resources</w:t>
      </w:r>
    </w:p>
    <w:p w14:paraId="1EDC6C2C" w14:textId="77777777" w:rsidR="007326CE" w:rsidRDefault="001B7BDF">
      <w:r>
        <w:t>For Children, Young People, Parents and Carers</w:t>
      </w:r>
      <w:r>
        <w:br/>
      </w:r>
    </w:p>
    <w:p w14:paraId="092EA895" w14:textId="77777777" w:rsidR="007326CE" w:rsidRDefault="001B7BDF">
      <w:pPr>
        <w:pStyle w:val="Heading2"/>
      </w:pPr>
      <w:r>
        <w:t>Kooth</w:t>
      </w:r>
    </w:p>
    <w:p w14:paraId="5E061260" w14:textId="77777777" w:rsidR="007326CE" w:rsidRDefault="001B7BDF">
      <w:r>
        <w:t>Website: https://www.kooth.com</w:t>
      </w:r>
    </w:p>
    <w:p w14:paraId="29FBDA32" w14:textId="77777777" w:rsidR="007326CE" w:rsidRDefault="001B7BDF">
      <w:r>
        <w:t>Kooth provides free, safe and anonymous online mental health support for young people aged 10–25. It offers live chat with counsellors, peer forums, and a range of self-help tools and articles.</w:t>
      </w:r>
    </w:p>
    <w:p w14:paraId="3DEE8A87" w14:textId="77777777" w:rsidR="007326CE" w:rsidRDefault="007326CE"/>
    <w:p w14:paraId="03453922" w14:textId="77777777" w:rsidR="007326CE" w:rsidRDefault="001B7BDF">
      <w:pPr>
        <w:pStyle w:val="Heading2"/>
      </w:pPr>
      <w:r>
        <w:t>YoungMinds</w:t>
      </w:r>
    </w:p>
    <w:p w14:paraId="11AD89E6" w14:textId="77777777" w:rsidR="007326CE" w:rsidRDefault="001B7BDF">
      <w:r>
        <w:t>Website: https://www.youngminds.org.uk</w:t>
      </w:r>
    </w:p>
    <w:p w14:paraId="498FE70B" w14:textId="77777777" w:rsidR="007326CE" w:rsidRDefault="001B7BDF">
      <w:r>
        <w:t>YoungMinds supports young people’s mental health through information, campaigns, and resources. Parents and carers can contact the YoungMinds Parents Helpline for advice and support.</w:t>
      </w:r>
    </w:p>
    <w:p w14:paraId="309F5B1A" w14:textId="77777777" w:rsidR="007326CE" w:rsidRDefault="007326CE"/>
    <w:p w14:paraId="6C76C092" w14:textId="77777777" w:rsidR="007326CE" w:rsidRDefault="001B7BDF">
      <w:pPr>
        <w:pStyle w:val="Heading2"/>
      </w:pPr>
      <w:r>
        <w:t>Mind</w:t>
      </w:r>
    </w:p>
    <w:p w14:paraId="22C68FDC" w14:textId="77777777" w:rsidR="007326CE" w:rsidRDefault="001B7BDF">
      <w:r>
        <w:t>Website: https://www.mind.org.uk</w:t>
      </w:r>
    </w:p>
    <w:p w14:paraId="3689B746" w14:textId="77777777" w:rsidR="007326CE" w:rsidRDefault="001B7BDF">
      <w:r>
        <w:t>Mind offers guidance on mental health conditions, treatment options, and how to access help. There are dedicated resources for parents and carers supporting children with mental health issues.</w:t>
      </w:r>
    </w:p>
    <w:p w14:paraId="5C48D5CA" w14:textId="77777777" w:rsidR="007326CE" w:rsidRDefault="007326CE"/>
    <w:p w14:paraId="713E8CA8" w14:textId="77777777" w:rsidR="007326CE" w:rsidRDefault="001B7BDF">
      <w:pPr>
        <w:pStyle w:val="Heading2"/>
      </w:pPr>
      <w:r>
        <w:t>Place2Be</w:t>
      </w:r>
    </w:p>
    <w:p w14:paraId="07A706EA" w14:textId="77777777" w:rsidR="007326CE" w:rsidRDefault="001B7BDF">
      <w:r>
        <w:t>Website: https://www.place2be.org.uk</w:t>
      </w:r>
    </w:p>
    <w:p w14:paraId="2DC0F87B" w14:textId="77777777" w:rsidR="007326CE" w:rsidRDefault="001B7BDF">
      <w:r>
        <w:t>Place2Be provides mental health services in schools and offers advice and practical tools for parents and carers to support children’s emotional wellbeing.</w:t>
      </w:r>
    </w:p>
    <w:p w14:paraId="5F09465F" w14:textId="77777777" w:rsidR="007326CE" w:rsidRDefault="007326CE"/>
    <w:p w14:paraId="01DD937E" w14:textId="77777777" w:rsidR="007326CE" w:rsidRDefault="001B7BDF">
      <w:pPr>
        <w:pStyle w:val="Heading2"/>
      </w:pPr>
      <w:r>
        <w:t>Barnardo’s – Mental Health &amp; Emotional Wellbeing</w:t>
      </w:r>
    </w:p>
    <w:p w14:paraId="2C6FE83F" w14:textId="77777777" w:rsidR="007326CE" w:rsidRDefault="001B7BDF">
      <w:r>
        <w:t>Website: https://www.barnardos.org.uk/get-support/support-for-parents-and-carers/mental-health</w:t>
      </w:r>
    </w:p>
    <w:p w14:paraId="5C2D7774" w14:textId="77777777" w:rsidR="007326CE" w:rsidRDefault="001B7BDF">
      <w:r>
        <w:t>Barnardo’s provides information and services to help families strengthen children’s emotional wellbeing and resilience.</w:t>
      </w:r>
    </w:p>
    <w:p w14:paraId="574C8152" w14:textId="77777777" w:rsidR="007326CE" w:rsidRDefault="007326CE"/>
    <w:p w14:paraId="2D09FB03" w14:textId="77777777" w:rsidR="007326CE" w:rsidRDefault="001B7BDF">
      <w:pPr>
        <w:pStyle w:val="Heading2"/>
      </w:pPr>
      <w:r>
        <w:t>Rethink Mental Illness – Carers Hub</w:t>
      </w:r>
    </w:p>
    <w:p w14:paraId="72EF5BDB" w14:textId="77777777" w:rsidR="007326CE" w:rsidRDefault="001B7BDF">
      <w:r>
        <w:t>Website: https://www.rethink.org/advice-and-information/carers-hub</w:t>
      </w:r>
    </w:p>
    <w:p w14:paraId="63A3E27B" w14:textId="77777777" w:rsidR="007326CE" w:rsidRDefault="001B7BDF">
      <w:r>
        <w:t>Rethink offers practical information, emotional support, and advice for carers supporting someone with a mental illness.</w:t>
      </w:r>
    </w:p>
    <w:p w14:paraId="213487B0" w14:textId="77777777" w:rsidR="007326CE" w:rsidRDefault="007326CE"/>
    <w:p w14:paraId="77464034" w14:textId="77777777" w:rsidR="007326CE" w:rsidRDefault="001B7BDF">
      <w:pPr>
        <w:pStyle w:val="Heading2"/>
      </w:pPr>
      <w:r>
        <w:t>NHS – Supporting a Child or Young Person with Mental Health Needs</w:t>
      </w:r>
    </w:p>
    <w:p w14:paraId="5D19FFDA" w14:textId="77777777" w:rsidR="007326CE" w:rsidRDefault="001B7BDF">
      <w:r>
        <w:t>Website: https://www.nhs.uk/mental-health/children-and-young-adults/mental-health-support/supporting-a-child-or-young-person</w:t>
      </w:r>
    </w:p>
    <w:p w14:paraId="49793CDD" w14:textId="77777777" w:rsidR="007326CE" w:rsidRDefault="001B7BDF">
      <w:r>
        <w:t>Official NHS guidance for parents and carers on recognising mental health issues in young people and how to seek professional help.</w:t>
      </w:r>
    </w:p>
    <w:p w14:paraId="4B20CEFD" w14:textId="77777777" w:rsidR="007326CE" w:rsidRDefault="007326CE"/>
    <w:p w14:paraId="44B19E8B" w14:textId="77777777" w:rsidR="007326CE" w:rsidRDefault="001B7BDF">
      <w:pPr>
        <w:pStyle w:val="Heading2"/>
      </w:pPr>
      <w:r>
        <w:t>CAMHS – Children and Young People’s Mental Health Services</w:t>
      </w:r>
    </w:p>
    <w:p w14:paraId="6D1C2424" w14:textId="77777777" w:rsidR="007326CE" w:rsidRDefault="001B7BDF">
      <w:r>
        <w:t>Website: https://www.nhs.uk/mental-health/children-and-young-adults/mental-health-services</w:t>
      </w:r>
    </w:p>
    <w:p w14:paraId="6BA37DA0" w14:textId="77777777" w:rsidR="007326CE" w:rsidRDefault="001B7BDF">
      <w:r>
        <w:t>An overview of the CAMHS service, what support is available, and how families can access help through the NHS.</w:t>
      </w:r>
    </w:p>
    <w:p w14:paraId="7A174966" w14:textId="77777777" w:rsidR="007326CE" w:rsidRDefault="007326CE"/>
    <w:p w14:paraId="6A67CC02" w14:textId="77777777" w:rsidR="007326CE" w:rsidRDefault="001B7BDF">
      <w:pPr>
        <w:pStyle w:val="Heading2"/>
      </w:pPr>
      <w:r>
        <w:t>Mental Health Foundation – Get Help</w:t>
      </w:r>
    </w:p>
    <w:p w14:paraId="2B0A4F9B" w14:textId="77777777" w:rsidR="007326CE" w:rsidRDefault="001B7BDF">
      <w:r>
        <w:t>Website: https://www.mentalhealth.org.uk/explore-mental-health/get-help</w:t>
      </w:r>
    </w:p>
    <w:p w14:paraId="459CAFD8" w14:textId="77777777" w:rsidR="007326CE" w:rsidRDefault="001B7BDF">
      <w:r>
        <w:t>Provides information and signposting to services that promote good mental health for children, parents and carers.</w:t>
      </w:r>
    </w:p>
    <w:p w14:paraId="2712D6B3" w14:textId="77777777" w:rsidR="007326CE" w:rsidRDefault="007326CE"/>
    <w:p w14:paraId="18C353B7" w14:textId="77777777" w:rsidR="007326CE" w:rsidRDefault="001B7BDF">
      <w:pPr>
        <w:pStyle w:val="Heading2"/>
      </w:pPr>
      <w:r>
        <w:t>SAMH – Parents and Carers</w:t>
      </w:r>
    </w:p>
    <w:p w14:paraId="186F6049" w14:textId="77777777" w:rsidR="007326CE" w:rsidRDefault="001B7BDF">
      <w:r>
        <w:t>Website: https://www.samh.org.uk/get-involved/going-to-be/information-help/parents-or-guardians</w:t>
      </w:r>
    </w:p>
    <w:p w14:paraId="03CD8AF8" w14:textId="77777777" w:rsidR="007326CE" w:rsidRDefault="001B7BDF">
      <w:r>
        <w:t>Scottish Association for Mental Health (SAMH) provides resources for parents and guardians to help them support their child’s mental health and address self-harm concerns.</w:t>
      </w:r>
    </w:p>
    <w:p w14:paraId="7F58F347" w14:textId="77777777" w:rsidR="007326CE" w:rsidRDefault="007326CE"/>
    <w:p w14:paraId="1279EAEC" w14:textId="77777777" w:rsidR="007326CE" w:rsidRDefault="001B7BDF">
      <w:pPr>
        <w:pStyle w:val="Heading2"/>
      </w:pPr>
      <w:r>
        <w:t>Charlie Waller Trust – Parent Carer Peer Support</w:t>
      </w:r>
    </w:p>
    <w:p w14:paraId="6A362A96" w14:textId="77777777" w:rsidR="007326CE" w:rsidRDefault="001B7BDF">
      <w:r>
        <w:t>Website: https://www.charliewaller.org/accessing-parent-carer-peer-support-groups</w:t>
      </w:r>
    </w:p>
    <w:p w14:paraId="3B0CA7F1" w14:textId="77777777" w:rsidR="007326CE" w:rsidRDefault="001B7BDF">
      <w:r>
        <w:lastRenderedPageBreak/>
        <w:t>The Charlie Waller Trust offers parent and carer peer support groups and resources focused on children’s and young people’s mental health.</w:t>
      </w:r>
    </w:p>
    <w:p w14:paraId="6F938E28" w14:textId="77777777" w:rsidR="007326CE" w:rsidRDefault="007326CE"/>
    <w:sectPr w:rsidR="007326CE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9F35E" w14:textId="77777777" w:rsidR="001B7BDF" w:rsidRDefault="001B7BDF" w:rsidP="001B7BDF">
      <w:pPr>
        <w:spacing w:after="0" w:line="240" w:lineRule="auto"/>
      </w:pPr>
      <w:r>
        <w:separator/>
      </w:r>
    </w:p>
  </w:endnote>
  <w:endnote w:type="continuationSeparator" w:id="0">
    <w:p w14:paraId="1790C4BE" w14:textId="77777777" w:rsidR="001B7BDF" w:rsidRDefault="001B7BDF" w:rsidP="001B7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3870A" w14:textId="77777777" w:rsidR="001B7BDF" w:rsidRDefault="001B7BDF" w:rsidP="001B7BDF">
      <w:pPr>
        <w:spacing w:after="0" w:line="240" w:lineRule="auto"/>
      </w:pPr>
      <w:r>
        <w:separator/>
      </w:r>
    </w:p>
  </w:footnote>
  <w:footnote w:type="continuationSeparator" w:id="0">
    <w:p w14:paraId="0F41F776" w14:textId="77777777" w:rsidR="001B7BDF" w:rsidRDefault="001B7BDF" w:rsidP="001B7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5587F" w14:textId="1DDA491D" w:rsidR="001B7BDF" w:rsidRDefault="001B7BD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A33AF21" wp14:editId="1B60ACD0">
          <wp:simplePos x="0" y="0"/>
          <wp:positionH relativeFrom="column">
            <wp:posOffset>5646420</wp:posOffset>
          </wp:positionH>
          <wp:positionV relativeFrom="paragraph">
            <wp:posOffset>-487680</wp:posOffset>
          </wp:positionV>
          <wp:extent cx="944880" cy="944880"/>
          <wp:effectExtent l="0" t="0" r="0" b="0"/>
          <wp:wrapNone/>
          <wp:docPr id="233" name="Picture 4" descr="Logo for Willow Grov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3" descr="Logo for Willow Grove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944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5220839">
    <w:abstractNumId w:val="8"/>
  </w:num>
  <w:num w:numId="2" w16cid:durableId="1095394651">
    <w:abstractNumId w:val="6"/>
  </w:num>
  <w:num w:numId="3" w16cid:durableId="125051836">
    <w:abstractNumId w:val="5"/>
  </w:num>
  <w:num w:numId="4" w16cid:durableId="190341725">
    <w:abstractNumId w:val="4"/>
  </w:num>
  <w:num w:numId="5" w16cid:durableId="1907835371">
    <w:abstractNumId w:val="7"/>
  </w:num>
  <w:num w:numId="6" w16cid:durableId="583341456">
    <w:abstractNumId w:val="3"/>
  </w:num>
  <w:num w:numId="7" w16cid:durableId="32383859">
    <w:abstractNumId w:val="2"/>
  </w:num>
  <w:num w:numId="8" w16cid:durableId="154957223">
    <w:abstractNumId w:val="1"/>
  </w:num>
  <w:num w:numId="9" w16cid:durableId="1612323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7BDF"/>
    <w:rsid w:val="0029639D"/>
    <w:rsid w:val="00326F90"/>
    <w:rsid w:val="006C62AF"/>
    <w:rsid w:val="007326C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0EF8B5"/>
  <w14:defaultImageDpi w14:val="300"/>
  <w15:docId w15:val="{57A3C787-8D84-4DD1-B562-EE7240EA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415</Words>
  <Characters>2438</Characters>
  <Application>Microsoft Office Word</Application>
  <DocSecurity>0</DocSecurity>
  <Lines>49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Clare Threlfall</cp:lastModifiedBy>
  <cp:revision>2</cp:revision>
  <dcterms:created xsi:type="dcterms:W3CDTF">2025-10-16T18:31:00Z</dcterms:created>
  <dcterms:modified xsi:type="dcterms:W3CDTF">2025-10-16T18:31:00Z</dcterms:modified>
  <cp:category/>
</cp:coreProperties>
</file>